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0E5A">
      <w:pPr>
        <w:rPr>
          <w:rFonts w:hint="eastAsia" w:eastAsiaTheme="minorEastAsia"/>
          <w:lang w:eastAsia="zh-CN"/>
        </w:rPr>
      </w:pPr>
    </w:p>
    <w:p w14:paraId="0A012E76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92290"/>
            <wp:effectExtent l="0" t="0" r="0" b="0"/>
            <wp:docPr id="4" name="图片 4" descr="面试热点：“口袋公园”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面试热点：“口袋公园”1"/>
                    <pic:cNvPicPr>
                      <a:picLocks noChangeAspect="1"/>
                    </pic:cNvPicPr>
                  </pic:nvPicPr>
                  <pic:blipFill>
                    <a:blip r:embed="rId4"/>
                    <a:srcRect b="205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9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863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84670"/>
            <wp:effectExtent l="0" t="0" r="0" b="0"/>
            <wp:docPr id="5" name="图片 5" descr="面试热点：“口袋公园”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面试热点：“口袋公园”2"/>
                    <pic:cNvPicPr>
                      <a:picLocks noChangeAspect="1"/>
                    </pic:cNvPicPr>
                  </pic:nvPicPr>
                  <pic:blipFill>
                    <a:blip r:embed="rId5"/>
                    <a:srcRect b="216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8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26885"/>
            <wp:effectExtent l="0" t="0" r="0" b="0"/>
            <wp:docPr id="6" name="图片 6" descr="面试热点：“口袋公园”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面试热点：“口袋公园”3"/>
                    <pic:cNvPicPr>
                      <a:picLocks noChangeAspect="1"/>
                    </pic:cNvPicPr>
                  </pic:nvPicPr>
                  <pic:blipFill>
                    <a:blip r:embed="rId6"/>
                    <a:srcRect b="298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2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5E4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46570"/>
            <wp:effectExtent l="0" t="0" r="0" b="0"/>
            <wp:docPr id="7" name="图片 7" descr="面试热点：“口袋公园”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面试热点：“口袋公园”4"/>
                    <pic:cNvPicPr>
                      <a:picLocks noChangeAspect="1"/>
                    </pic:cNvPicPr>
                  </pic:nvPicPr>
                  <pic:blipFill>
                    <a:blip r:embed="rId7"/>
                    <a:srcRect b="270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4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35D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jdjYzM1MWIyNjVkYTc0MWQ5Y2VlNzRiYjI2NmEifQ=="/>
  </w:docVars>
  <w:rsids>
    <w:rsidRoot w:val="00000000"/>
    <w:rsid w:val="487820D6"/>
    <w:rsid w:val="71D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2024-11-20T02:56:14Z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7A301E5A27234FE48BBCD3231706D14B_12</vt:lpwstr>
  </property>
</Properties>
</file>