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2C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37070"/>
            <wp:effectExtent l="0" t="0" r="10160" b="11430"/>
            <wp:docPr id="1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3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37070"/>
            <wp:effectExtent l="0" t="0" r="10160" b="11430"/>
            <wp:docPr id="2" name="图片 2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3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81D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37070"/>
            <wp:effectExtent l="0" t="0" r="10160" b="11430"/>
            <wp:docPr id="3" name="图片 3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3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73E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37070"/>
            <wp:effectExtent l="0" t="0" r="10160" b="11430"/>
            <wp:docPr id="4" name="图片 4" descr="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3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jdjYzM1MWIyNjVkYTc0MWQ5Y2VlNzRiYjI2NmEifQ=="/>
  </w:docVars>
  <w:rsids>
    <w:rsidRoot w:val="00000000"/>
    <w:rsid w:val="4BE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2024-11-13T09:24:33Z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95AB0BB524AD4639ACB59F1CDC3083FF_12</vt:lpwstr>
  </property>
</Properties>
</file>