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88" w:rsidRDefault="002655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中国股权投资基金管理人守信红名单申请表</w:t>
      </w:r>
    </w:p>
    <w:tbl>
      <w:tblPr>
        <w:tblStyle w:val="a6"/>
        <w:tblW w:w="8296" w:type="dxa"/>
        <w:tblLayout w:type="fixed"/>
        <w:tblLook w:val="04A0"/>
      </w:tblPr>
      <w:tblGrid>
        <w:gridCol w:w="1747"/>
        <w:gridCol w:w="2401"/>
        <w:gridCol w:w="4148"/>
      </w:tblGrid>
      <w:tr w:rsidR="00E07288">
        <w:trPr>
          <w:trHeight w:val="442"/>
        </w:trPr>
        <w:tc>
          <w:tcPr>
            <w:tcW w:w="4148" w:type="dxa"/>
            <w:gridSpan w:val="2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>
              <w:rPr>
                <w:sz w:val="24"/>
              </w:rPr>
              <w:t>全称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148" w:type="dxa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>
              <w:rPr>
                <w:sz w:val="24"/>
              </w:rPr>
              <w:t>简称：</w:t>
            </w:r>
          </w:p>
        </w:tc>
      </w:tr>
      <w:tr w:rsidR="00E07288">
        <w:trPr>
          <w:trHeight w:val="462"/>
        </w:trPr>
        <w:tc>
          <w:tcPr>
            <w:tcW w:w="4148" w:type="dxa"/>
            <w:gridSpan w:val="2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机构法人姓名：</w:t>
            </w:r>
          </w:p>
        </w:tc>
        <w:tc>
          <w:tcPr>
            <w:tcW w:w="4148" w:type="dxa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机构办公电话</w:t>
            </w:r>
            <w:r>
              <w:rPr>
                <w:sz w:val="24"/>
              </w:rPr>
              <w:t>：</w:t>
            </w:r>
          </w:p>
        </w:tc>
      </w:tr>
      <w:tr w:rsidR="00E07288">
        <w:trPr>
          <w:trHeight w:val="552"/>
        </w:trPr>
        <w:tc>
          <w:tcPr>
            <w:tcW w:w="8296" w:type="dxa"/>
            <w:gridSpan w:val="3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>
              <w:rPr>
                <w:sz w:val="24"/>
              </w:rPr>
              <w:t>联系人姓名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；手机号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>电子邮箱：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E07288">
        <w:trPr>
          <w:trHeight w:val="2117"/>
        </w:trPr>
        <w:tc>
          <w:tcPr>
            <w:tcW w:w="1747" w:type="dxa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申请守信红名单</w:t>
            </w:r>
            <w:r>
              <w:rPr>
                <w:sz w:val="24"/>
              </w:rPr>
              <w:t>类型</w:t>
            </w:r>
          </w:p>
        </w:tc>
        <w:tc>
          <w:tcPr>
            <w:tcW w:w="6549" w:type="dxa"/>
            <w:gridSpan w:val="2"/>
            <w:vAlign w:val="center"/>
          </w:tcPr>
          <w:p w:rsidR="00E07288" w:rsidRDefault="0026554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政府引导基金管理人守信红名单（ ）；</w:t>
            </w:r>
          </w:p>
          <w:p w:rsidR="00E07288" w:rsidRDefault="0026554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市场化母基金管理人守信红名单（ ）；</w:t>
            </w:r>
          </w:p>
          <w:p w:rsidR="00E07288" w:rsidRDefault="0026554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早期投资基金管理人守信红名单（ ）；</w:t>
            </w:r>
          </w:p>
          <w:p w:rsidR="00E07288" w:rsidRDefault="0026554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创业投资基金管理人守信红名单（ ）；</w:t>
            </w:r>
          </w:p>
          <w:p w:rsidR="00E07288" w:rsidRDefault="0026554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PE基金管理人守信红名单（ ）；</w:t>
            </w:r>
          </w:p>
          <w:p w:rsidR="00E07288" w:rsidRDefault="0026554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（可多选，请在</w:t>
            </w:r>
            <w:r>
              <w:rPr>
                <w:rFonts w:ascii="宋体" w:hAnsi="宋体"/>
                <w:sz w:val="24"/>
              </w:rPr>
              <w:t>括号内打“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√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E07288">
        <w:trPr>
          <w:trHeight w:val="1689"/>
        </w:trPr>
        <w:tc>
          <w:tcPr>
            <w:tcW w:w="1747" w:type="dxa"/>
            <w:vAlign w:val="center"/>
          </w:tcPr>
          <w:p w:rsidR="00E07288" w:rsidRDefault="00E07288">
            <w:pPr>
              <w:rPr>
                <w:sz w:val="24"/>
              </w:rPr>
            </w:pPr>
          </w:p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>
              <w:rPr>
                <w:sz w:val="24"/>
              </w:rPr>
              <w:t>简介</w:t>
            </w:r>
          </w:p>
        </w:tc>
        <w:tc>
          <w:tcPr>
            <w:tcW w:w="6549" w:type="dxa"/>
            <w:gridSpan w:val="2"/>
            <w:vAlign w:val="center"/>
          </w:tcPr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</w:tc>
      </w:tr>
      <w:tr w:rsidR="00E07288">
        <w:trPr>
          <w:trHeight w:val="1689"/>
        </w:trPr>
        <w:tc>
          <w:tcPr>
            <w:tcW w:w="1747" w:type="dxa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核心管理人员简介</w:t>
            </w:r>
          </w:p>
        </w:tc>
        <w:tc>
          <w:tcPr>
            <w:tcW w:w="6549" w:type="dxa"/>
            <w:gridSpan w:val="2"/>
            <w:vAlign w:val="center"/>
          </w:tcPr>
          <w:p w:rsidR="00E07288" w:rsidRDefault="00E07288">
            <w:pPr>
              <w:rPr>
                <w:sz w:val="24"/>
              </w:rPr>
            </w:pPr>
          </w:p>
        </w:tc>
      </w:tr>
      <w:tr w:rsidR="00E07288">
        <w:trPr>
          <w:trHeight w:val="423"/>
        </w:trPr>
        <w:tc>
          <w:tcPr>
            <w:tcW w:w="8296" w:type="dxa"/>
            <w:gridSpan w:val="3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基金管理人实缴资本、净资本金额：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（元）人民币</w:t>
            </w:r>
          </w:p>
        </w:tc>
      </w:tr>
      <w:tr w:rsidR="00E07288">
        <w:trPr>
          <w:trHeight w:val="423"/>
        </w:trPr>
        <w:tc>
          <w:tcPr>
            <w:tcW w:w="8296" w:type="dxa"/>
            <w:gridSpan w:val="3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sz w:val="24"/>
              </w:rPr>
              <w:t>基金管理规模</w:t>
            </w:r>
            <w:r>
              <w:rPr>
                <w:rFonts w:hint="eastAsia"/>
                <w:sz w:val="24"/>
              </w:rPr>
              <w:t>（已到账）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（亿元）人民</w:t>
            </w:r>
            <w:r>
              <w:rPr>
                <w:sz w:val="24"/>
              </w:rPr>
              <w:t>币</w:t>
            </w:r>
          </w:p>
        </w:tc>
      </w:tr>
      <w:tr w:rsidR="00E07288">
        <w:trPr>
          <w:trHeight w:val="2057"/>
        </w:trPr>
        <w:tc>
          <w:tcPr>
            <w:tcW w:w="8296" w:type="dxa"/>
            <w:gridSpan w:val="3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在管基金名称与情况简介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至少一支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</w:tc>
      </w:tr>
      <w:tr w:rsidR="00E07288">
        <w:trPr>
          <w:trHeight w:val="2058"/>
        </w:trPr>
        <w:tc>
          <w:tcPr>
            <w:tcW w:w="8296" w:type="dxa"/>
            <w:gridSpan w:val="3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项目退出记录（至少一个，母基金管理人需至少有一个子基金投资项目的退出记录）：</w:t>
            </w: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</w:tc>
      </w:tr>
      <w:tr w:rsidR="00E07288">
        <w:trPr>
          <w:trHeight w:val="1405"/>
        </w:trPr>
        <w:tc>
          <w:tcPr>
            <w:tcW w:w="1747" w:type="dxa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申请机构负责人签字并盖公章</w:t>
            </w:r>
          </w:p>
        </w:tc>
        <w:tc>
          <w:tcPr>
            <w:tcW w:w="6549" w:type="dxa"/>
            <w:gridSpan w:val="2"/>
            <w:vAlign w:val="center"/>
          </w:tcPr>
          <w:p w:rsidR="00E07288" w:rsidRDefault="002655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签字并</w:t>
            </w:r>
            <w:r>
              <w:rPr>
                <w:sz w:val="24"/>
              </w:rPr>
              <w:t>盖章：</w:t>
            </w:r>
          </w:p>
          <w:p w:rsidR="00E07288" w:rsidRDefault="00E07288">
            <w:pPr>
              <w:rPr>
                <w:sz w:val="24"/>
              </w:rPr>
            </w:pPr>
          </w:p>
          <w:p w:rsidR="00E07288" w:rsidRDefault="00E07288">
            <w:pPr>
              <w:rPr>
                <w:sz w:val="24"/>
              </w:rPr>
            </w:pPr>
          </w:p>
          <w:p w:rsidR="00E07288" w:rsidRDefault="0026554C" w:rsidP="0026554C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E07288" w:rsidRDefault="00E07288">
      <w:pPr>
        <w:spacing w:line="160" w:lineRule="exact"/>
        <w:rPr>
          <w:sz w:val="24"/>
        </w:rPr>
      </w:pPr>
      <w:bookmarkStart w:id="0" w:name="_GoBack"/>
      <w:bookmarkEnd w:id="0"/>
    </w:p>
    <w:p w:rsidR="00E07288" w:rsidRDefault="0026554C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☆</w:t>
      </w:r>
      <w:r>
        <w:rPr>
          <w:rFonts w:ascii="宋体" w:hAnsi="宋体" w:hint="eastAsia"/>
          <w:sz w:val="24"/>
        </w:rPr>
        <w:t>标记</w:t>
      </w:r>
      <w:r>
        <w:rPr>
          <w:rFonts w:hint="eastAsia"/>
          <w:sz w:val="24"/>
        </w:rPr>
        <w:t>不用填写，申请表填写完成后请在</w:t>
      </w:r>
      <w:r w:rsidR="00F02203">
        <w:rPr>
          <w:rFonts w:hint="eastAsia"/>
          <w:sz w:val="24"/>
        </w:rPr>
        <w:t>母基金研究中心</w:t>
      </w:r>
      <w:r>
        <w:rPr>
          <w:rFonts w:hint="eastAsia"/>
          <w:sz w:val="24"/>
        </w:rPr>
        <w:t>官方网站（网址：</w:t>
      </w:r>
      <w:r w:rsidR="00F02203" w:rsidRPr="00F02203">
        <w:rPr>
          <w:sz w:val="24"/>
        </w:rPr>
        <w:t>http://www.china-fof.com/</w:t>
      </w:r>
      <w:r w:rsidR="003C30CE">
        <w:rPr>
          <w:rFonts w:hint="eastAsia"/>
          <w:sz w:val="24"/>
        </w:rPr>
        <w:t>）守信红名单系统上提交。</w:t>
      </w:r>
    </w:p>
    <w:p w:rsidR="00E07288" w:rsidRPr="00F02203" w:rsidRDefault="00E07288">
      <w:pPr>
        <w:rPr>
          <w:sz w:val="24"/>
        </w:rPr>
      </w:pPr>
    </w:p>
    <w:sectPr w:rsidR="00E07288" w:rsidRPr="00F02203" w:rsidSect="00E0728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C8" w:rsidRDefault="00CA06C8" w:rsidP="00E07288">
      <w:r>
        <w:separator/>
      </w:r>
    </w:p>
  </w:endnote>
  <w:endnote w:type="continuationSeparator" w:id="0">
    <w:p w:rsidR="00CA06C8" w:rsidRDefault="00CA06C8" w:rsidP="00E0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4C" w:rsidRDefault="006960E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26554C" w:rsidRDefault="006960E4">
                <w:pPr>
                  <w:pStyle w:val="a4"/>
                </w:pPr>
                <w:fldSimple w:instr=" PAGE  \* MERGEFORMAT ">
                  <w:r w:rsidR="003C30CE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C8" w:rsidRDefault="00CA06C8" w:rsidP="00E07288">
      <w:r>
        <w:separator/>
      </w:r>
    </w:p>
  </w:footnote>
  <w:footnote w:type="continuationSeparator" w:id="0">
    <w:p w:rsidR="00CA06C8" w:rsidRDefault="00CA06C8" w:rsidP="00E07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4C" w:rsidRDefault="0026554C">
    <w:pPr>
      <w:pStyle w:val="a5"/>
      <w:pBdr>
        <w:bottom w:val="single" w:sz="4" w:space="1" w:color="auto"/>
      </w:pBdr>
      <w:jc w:val="center"/>
    </w:pPr>
    <w:r w:rsidRPr="0026554C">
      <w:rPr>
        <w:rFonts w:hint="eastAsia"/>
        <w:noProof/>
      </w:rPr>
      <w:drawing>
        <wp:inline distT="0" distB="0" distL="114300" distR="114300">
          <wp:extent cx="1494155" cy="476250"/>
          <wp:effectExtent l="0" t="0" r="10795" b="0"/>
          <wp:docPr id="4" name="图片 3" descr="162972191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29721918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15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EF9607"/>
    <w:multiLevelType w:val="singleLevel"/>
    <w:tmpl w:val="BBEF960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6DF"/>
    <w:rsid w:val="0026554C"/>
    <w:rsid w:val="002B480A"/>
    <w:rsid w:val="003C30CE"/>
    <w:rsid w:val="003C3B47"/>
    <w:rsid w:val="00674D92"/>
    <w:rsid w:val="006960E4"/>
    <w:rsid w:val="007676DF"/>
    <w:rsid w:val="009523DC"/>
    <w:rsid w:val="009955CB"/>
    <w:rsid w:val="009B62E7"/>
    <w:rsid w:val="009C7EF5"/>
    <w:rsid w:val="00B53226"/>
    <w:rsid w:val="00B757A2"/>
    <w:rsid w:val="00BE0C3F"/>
    <w:rsid w:val="00CA06C8"/>
    <w:rsid w:val="00DC6632"/>
    <w:rsid w:val="00E07288"/>
    <w:rsid w:val="00F00166"/>
    <w:rsid w:val="00F02203"/>
    <w:rsid w:val="05601600"/>
    <w:rsid w:val="06165734"/>
    <w:rsid w:val="074741C3"/>
    <w:rsid w:val="0E5E3AD6"/>
    <w:rsid w:val="10D008EC"/>
    <w:rsid w:val="140E6872"/>
    <w:rsid w:val="179D0525"/>
    <w:rsid w:val="30D246DD"/>
    <w:rsid w:val="31226731"/>
    <w:rsid w:val="372F5691"/>
    <w:rsid w:val="375649D1"/>
    <w:rsid w:val="49570EE6"/>
    <w:rsid w:val="4F9142DE"/>
    <w:rsid w:val="5351734F"/>
    <w:rsid w:val="5D445CAB"/>
    <w:rsid w:val="5EDC6664"/>
    <w:rsid w:val="629575FB"/>
    <w:rsid w:val="646D1857"/>
    <w:rsid w:val="652E68D3"/>
    <w:rsid w:val="6FE77E81"/>
    <w:rsid w:val="762C03F0"/>
    <w:rsid w:val="794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8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rsid w:val="00E0728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07288"/>
    <w:rPr>
      <w:rFonts w:ascii="宋体"/>
      <w:sz w:val="18"/>
      <w:szCs w:val="18"/>
    </w:rPr>
  </w:style>
  <w:style w:type="paragraph" w:styleId="a4">
    <w:name w:val="footer"/>
    <w:basedOn w:val="a"/>
    <w:qFormat/>
    <w:rsid w:val="00E072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072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E072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rsid w:val="00E07288"/>
    <w:rPr>
      <w:sz w:val="24"/>
    </w:rPr>
  </w:style>
  <w:style w:type="character" w:customStyle="1" w:styleId="apple-converted-space">
    <w:name w:val="apple-converted-space"/>
    <w:qFormat/>
    <w:rsid w:val="00E07288"/>
  </w:style>
  <w:style w:type="character" w:customStyle="1" w:styleId="Char">
    <w:name w:val="批注框文本 Char"/>
    <w:basedOn w:val="a0"/>
    <w:link w:val="a3"/>
    <w:uiPriority w:val="99"/>
    <w:semiHidden/>
    <w:qFormat/>
    <w:rsid w:val="00E0728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C97E7-3196-42D8-AEE2-02B056C3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macx</dc:creator>
  <cp:lastModifiedBy>Windows 用户</cp:lastModifiedBy>
  <cp:revision>3</cp:revision>
  <cp:lastPrinted>2018-11-04T08:04:00Z</cp:lastPrinted>
  <dcterms:created xsi:type="dcterms:W3CDTF">2022-12-21T09:25:00Z</dcterms:created>
  <dcterms:modified xsi:type="dcterms:W3CDTF">2022-12-22T02:29:00Z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